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A" w:rsidRPr="00B34A7A" w:rsidRDefault="00B34A7A" w:rsidP="00B34A7A">
      <w:pPr>
        <w:widowControl w:val="0"/>
        <w:adjustRightInd w:val="0"/>
        <w:outlineLvl w:val="0"/>
        <w:rPr>
          <w:color w:val="000000"/>
        </w:rPr>
      </w:pPr>
      <w:bookmarkStart w:id="0" w:name="Par1"/>
      <w:bookmarkStart w:id="1" w:name="_GoBack"/>
      <w:bookmarkEnd w:id="0"/>
      <w:bookmarkEnd w:id="1"/>
      <w:r w:rsidRPr="00B34A7A">
        <w:rPr>
          <w:color w:val="000000"/>
        </w:rPr>
        <w:t>Зарегистрировано в Минюсте России 20 февраля 2015 года № 36160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МИНИСТЕРСТВО ЗДРАВООХРАНЕНИЯ РОССИЙСКОЙ ФЕДЕРАЦИИ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ПРИКАЗ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от 15 декабря 2014 года № 834н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ОБ УТВЕРЖДЕНИИ УНИФИЦИРОВАННЫХ ФОРМ</w:t>
      </w:r>
      <w:r>
        <w:rPr>
          <w:b/>
          <w:bCs/>
          <w:color w:val="000000"/>
        </w:rPr>
        <w:t xml:space="preserve"> </w:t>
      </w:r>
      <w:r w:rsidRPr="00B34A7A">
        <w:rPr>
          <w:b/>
          <w:bCs/>
          <w:color w:val="000000"/>
        </w:rPr>
        <w:t>МЕДИЦИНСКОЙ ДОКУМЕНТАЦИИ, ИСПОЛЬЗУЕМЫХ В МЕДИЦИНСКИХ</w:t>
      </w:r>
      <w:r>
        <w:rPr>
          <w:b/>
          <w:bCs/>
          <w:color w:val="000000"/>
        </w:rPr>
        <w:t xml:space="preserve"> </w:t>
      </w:r>
      <w:r w:rsidRPr="00B34A7A">
        <w:rPr>
          <w:b/>
          <w:bCs/>
          <w:color w:val="000000"/>
        </w:rPr>
        <w:t>ОРГАНИЗАЦИЯХ, ОКАЗЫВАЮЩИХ МЕДИЦИНСКУЮ ПОМОЩЬ В АМБУЛАТОРНЫХ</w:t>
      </w:r>
      <w:r>
        <w:rPr>
          <w:b/>
          <w:bCs/>
          <w:color w:val="000000"/>
        </w:rPr>
        <w:t xml:space="preserve"> </w:t>
      </w:r>
      <w:r w:rsidRPr="00B34A7A">
        <w:rPr>
          <w:b/>
          <w:bCs/>
          <w:color w:val="000000"/>
        </w:rPr>
        <w:t>УСЛОВИЯХ, И ПОРЯДКОВ ПО ИХ ЗАПОЛНЕНИЮ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 xml:space="preserve"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года № 608 (Собрание законодательства Российской Федерации, 2012, № 26, ст. 3526; 2013, № 16, ст. 1970; № 20, ст. 2477; № 22, ст. 2812; № 33, ст. 4386; № 45, ст. 5822; 2014, № 12, ст. 1296; № </w:t>
      </w:r>
      <w:proofErr w:type="gramStart"/>
      <w:r w:rsidRPr="00B34A7A">
        <w:rPr>
          <w:color w:val="000000"/>
        </w:rPr>
        <w:t>30, ст. 4307; № 37, ст. 4969), приказываю:</w:t>
      </w:r>
      <w:proofErr w:type="gramEnd"/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1. Утвердить: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форму № 025/у "Медицинская карта пациента, получающего медицинскую помощь в амбулаторных условиях" согласно приложению № 1;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порядок заполнения учетной формы № 025/у "Медицинская карта пациента, получающего медицинскую помощь в амбулаторных условиях" согласно приложению № 2;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форму № 025-1/у "Талон пациента, получающего медицинскую помощь в амбулаторных условиях" согласно приложению № 3;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порядок заполнения учетной формы № 025-1/у "Талон пациента, получающего медицинскую помощь в амбулаторных условиях" согласно приложению № 4;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форму № 030/у "Контрольная карта диспансерного наблюдения" согласно приложению № 5;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порядок заполнения учетной формы № 030/у "Контрольная карта диспансерного наблюдения" согласно приложению № 6;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форму № 030-13/у "Паспорт врачебного участка граждан, имеющих право на получение набора социальных услуг" согласно приложению № 7;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порядок заполнения учетной формы № 030-13/у "Паспорт врачебного участка граждан, имеющих право на получение набора социальных услуг" согласно приложению № 8;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форму № 032/у "Журнал записи родовспоможения на дому" согласно приложению № 9;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>порядок заполнения учетной формы № 032/у "Журнал записи родовспоможения на дому" согласно приложению № 10;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6"/>
        </w:rPr>
      </w:pPr>
      <w:r w:rsidRPr="00B34A7A">
        <w:rPr>
          <w:color w:val="000000"/>
          <w:spacing w:val="-6"/>
        </w:rPr>
        <w:t>форму № 070/у "Справка для получения путевки на санаторно-курортное лечение" согласно приложению № 11;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порядок заполнения учетной формы № 070/у "Справка для получения путевки на санаторно-курортное лечение" согласно приложению № 12;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форму № 072/у "Санаторно-курортная карта" согласно приложению № 13;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порядок заполнения учетной формы № 072/у "Санаторно-курортная карта" согласно приложению № 14;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форму № 076/у "Санаторно-курортная карта для детей" согласно приложению № 15;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6"/>
        </w:rPr>
      </w:pPr>
      <w:r w:rsidRPr="00B34A7A">
        <w:rPr>
          <w:color w:val="000000"/>
          <w:spacing w:val="-6"/>
        </w:rPr>
        <w:t>порядок заполнения учетной формы № 076/у "Санаторно-курортная карта для детей" согласно приложению № 16;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форму № 079/у "Медицинская справка на ребенка, отъезжающего в санаторный оздоровительный лагерь" согласно приложению № 17;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порядок заполнения учетной формы № 079/у "Медицинская справка на ребенка, отъезжающего в санаторный оздоровительный лагерь" согласно приложению № 18;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8"/>
        </w:rPr>
      </w:pPr>
      <w:r w:rsidRPr="00B34A7A">
        <w:rPr>
          <w:color w:val="000000"/>
          <w:spacing w:val="-18"/>
        </w:rPr>
        <w:t>форму № 086/у "Медицинская справка (врачебное профессионально-консультативное заключение)" согласно приложению № 19;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порядок заполнения учетной формы № 086/у "Медицинская справка (врачебное профессионально-консультативное заключение)" согласно приложению № 20;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форму № 086-2/у "Журнал регистрации и выдачи медицинских справок (формы № 086/</w:t>
      </w:r>
      <w:proofErr w:type="gramStart"/>
      <w:r w:rsidRPr="00B34A7A">
        <w:rPr>
          <w:color w:val="000000"/>
        </w:rPr>
        <w:t>у</w:t>
      </w:r>
      <w:proofErr w:type="gramEnd"/>
      <w:r w:rsidRPr="00B34A7A">
        <w:rPr>
          <w:color w:val="000000"/>
        </w:rPr>
        <w:t xml:space="preserve"> и № 086-1/у)" согласно приложению № 21;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порядок заполнения учетной формы № 086-2/у "Журнал регистрации и выдачи медицинских справок (формы № 086/</w:t>
      </w:r>
      <w:proofErr w:type="gramStart"/>
      <w:r w:rsidRPr="00B34A7A">
        <w:rPr>
          <w:color w:val="000000"/>
        </w:rPr>
        <w:t>у</w:t>
      </w:r>
      <w:proofErr w:type="gramEnd"/>
      <w:r w:rsidRPr="00B34A7A">
        <w:rPr>
          <w:color w:val="000000"/>
        </w:rPr>
        <w:t xml:space="preserve"> и № 086-1/у)" согласно приложению № 22;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 xml:space="preserve">форму № 043/у "Медицинская карта </w:t>
      </w:r>
      <w:proofErr w:type="spellStart"/>
      <w:r w:rsidRPr="00B34A7A">
        <w:rPr>
          <w:color w:val="000000"/>
        </w:rPr>
        <w:t>ортодонтического</w:t>
      </w:r>
      <w:proofErr w:type="spellEnd"/>
      <w:r w:rsidRPr="00B34A7A">
        <w:rPr>
          <w:color w:val="000000"/>
        </w:rPr>
        <w:t xml:space="preserve"> пациента" согласно приложению № 23;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  <w:spacing w:val="-14"/>
        </w:rPr>
      </w:pPr>
      <w:r w:rsidRPr="00B34A7A">
        <w:rPr>
          <w:color w:val="000000"/>
          <w:spacing w:val="-14"/>
        </w:rPr>
        <w:t xml:space="preserve">порядок заполнения учетной формы № 043-1/у "Медицинская карта </w:t>
      </w:r>
      <w:proofErr w:type="spellStart"/>
      <w:r w:rsidRPr="00B34A7A">
        <w:rPr>
          <w:color w:val="000000"/>
          <w:spacing w:val="-14"/>
        </w:rPr>
        <w:t>ортодонтического</w:t>
      </w:r>
      <w:proofErr w:type="spellEnd"/>
      <w:r w:rsidRPr="00B34A7A">
        <w:rPr>
          <w:color w:val="000000"/>
          <w:spacing w:val="-14"/>
        </w:rPr>
        <w:t xml:space="preserve"> пациента" согласно приложению № 24.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 Признать утратившими силу: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приложения № 2 - 4, 6, 8 - 10 и 12 к приказу Министерства здравоохранения и социального развития Российской Федерации от 22 ноября 2004 года № 255 "О Порядке оказания первичной медико-санитарной помощи гражданам, имеющим право на получение набора социальных услуг" (</w:t>
      </w:r>
      <w:proofErr w:type="gramStart"/>
      <w:r w:rsidRPr="00B34A7A">
        <w:rPr>
          <w:color w:val="000000"/>
        </w:rPr>
        <w:t>зарегистрирован</w:t>
      </w:r>
      <w:proofErr w:type="gramEnd"/>
      <w:r w:rsidRPr="00B34A7A">
        <w:rPr>
          <w:color w:val="000000"/>
        </w:rPr>
        <w:t xml:space="preserve"> Министерством юстиции Российской Федерации 14 декабря 2004 года, регистрационный № 6188);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приложения № 2 - 7 к приказу Министерства здравоохранения и социального развития Российской Федерации от 22 ноября 2004 года № 256 "О Порядке медицинского отбора и направления больных на санаторно-курортное лечение" (</w:t>
      </w:r>
      <w:proofErr w:type="gramStart"/>
      <w:r w:rsidRPr="00B34A7A">
        <w:rPr>
          <w:color w:val="000000"/>
        </w:rPr>
        <w:t>зарегистрирован</w:t>
      </w:r>
      <w:proofErr w:type="gramEnd"/>
      <w:r w:rsidRPr="00B34A7A">
        <w:rPr>
          <w:color w:val="000000"/>
        </w:rPr>
        <w:t xml:space="preserve"> Министерством юстиции Российской Федерации 14 декабря 2004 года, регистрационный № 6189).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  <w:sz w:val="16"/>
          <w:szCs w:val="16"/>
        </w:rPr>
      </w:pPr>
    </w:p>
    <w:p w:rsidR="00B34A7A" w:rsidRPr="00B34A7A" w:rsidRDefault="00B34A7A" w:rsidP="00B34A7A">
      <w:pPr>
        <w:widowControl w:val="0"/>
        <w:adjustRightInd w:val="0"/>
        <w:jc w:val="right"/>
        <w:rPr>
          <w:color w:val="000000"/>
        </w:rPr>
      </w:pPr>
      <w:r w:rsidRPr="00B34A7A">
        <w:rPr>
          <w:color w:val="000000"/>
        </w:rPr>
        <w:t>Министр</w:t>
      </w:r>
    </w:p>
    <w:p w:rsidR="00B34A7A" w:rsidRDefault="00B34A7A" w:rsidP="00B34A7A">
      <w:pPr>
        <w:widowControl w:val="0"/>
        <w:adjustRightInd w:val="0"/>
        <w:jc w:val="right"/>
        <w:rPr>
          <w:color w:val="000000"/>
        </w:rPr>
      </w:pPr>
      <w:r w:rsidRPr="00B34A7A">
        <w:rPr>
          <w:color w:val="000000"/>
        </w:rPr>
        <w:t>В.И.СКВОРЦОВА</w:t>
      </w:r>
    </w:p>
    <w:p w:rsidR="001E2888" w:rsidRDefault="00B34A7A" w:rsidP="00B34A7A">
      <w:pPr>
        <w:widowControl w:val="0"/>
        <w:adjustRightInd w:val="0"/>
        <w:jc w:val="right"/>
        <w:rPr>
          <w:sz w:val="16"/>
          <w:szCs w:val="16"/>
        </w:rPr>
      </w:pPr>
      <w:r>
        <w:rPr>
          <w:color w:val="000000"/>
        </w:rPr>
        <w:br w:type="page"/>
      </w:r>
      <w:r w:rsidR="001E2888">
        <w:rPr>
          <w:sz w:val="16"/>
          <w:szCs w:val="16"/>
        </w:rPr>
        <w:lastRenderedPageBreak/>
        <w:t>Приложение № 11</w:t>
      </w:r>
      <w:r w:rsidR="001E2888">
        <w:rPr>
          <w:sz w:val="16"/>
          <w:szCs w:val="16"/>
        </w:rPr>
        <w:br/>
        <w:t>к приказу Министерства здравоохранения</w:t>
      </w:r>
      <w:r>
        <w:rPr>
          <w:sz w:val="16"/>
          <w:szCs w:val="16"/>
        </w:rPr>
        <w:br/>
      </w:r>
      <w:r w:rsidR="001E2888">
        <w:rPr>
          <w:sz w:val="16"/>
          <w:szCs w:val="16"/>
        </w:rPr>
        <w:t>Российской Федерации</w:t>
      </w:r>
      <w:r w:rsidR="001E2888"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r w:rsidRPr="001E2888"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r w:rsidRPr="001E2888"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Медицинская документация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Форма № 070/у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proofErr w:type="gramStart"/>
            <w:r w:rsidRPr="001E2888">
              <w:t>Утверждена</w:t>
            </w:r>
            <w:proofErr w:type="gramEnd"/>
            <w:r w:rsidRPr="001E2888">
              <w:t xml:space="preserve"> приказом Минздрава России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от 15 декабря 2014 г. № 834н</w:t>
            </w:r>
          </w:p>
        </w:tc>
      </w:tr>
    </w:tbl>
    <w:p w:rsidR="001E2888" w:rsidRDefault="001E2888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1E2888" w:rsidRPr="001E28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  <w:sz w:val="24"/>
                <w:szCs w:val="24"/>
              </w:rPr>
            </w:pPr>
            <w:r w:rsidRPr="001E2888"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2888" w:rsidRDefault="001E28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1E2888" w:rsidRPr="001E28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right"/>
              <w:rPr>
                <w:b/>
                <w:bCs/>
                <w:sz w:val="24"/>
                <w:szCs w:val="24"/>
              </w:rPr>
            </w:pPr>
            <w:r w:rsidRPr="001E2888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  <w:sz w:val="24"/>
                <w:szCs w:val="24"/>
              </w:rPr>
            </w:pPr>
            <w:r w:rsidRPr="001E2888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right"/>
              <w:rPr>
                <w:b/>
                <w:bCs/>
                <w:sz w:val="24"/>
                <w:szCs w:val="24"/>
              </w:rPr>
            </w:pPr>
            <w:r w:rsidRPr="001E288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ind w:left="57"/>
              <w:rPr>
                <w:b/>
                <w:bCs/>
                <w:sz w:val="24"/>
                <w:szCs w:val="24"/>
              </w:rPr>
            </w:pPr>
            <w:r w:rsidRPr="001E2888"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1E2888" w:rsidRDefault="001E2888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1E2888" w:rsidRDefault="001E2888">
      <w:r>
        <w:rPr>
          <w:b/>
          <w:bCs/>
        </w:rPr>
        <w:t>1. Фамилия, имя, отчество</w:t>
      </w:r>
      <w:r>
        <w:t xml:space="preserve">  </w:t>
      </w:r>
    </w:p>
    <w:p w:rsidR="001E2888" w:rsidRDefault="001E2888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  <w:r w:rsidRPr="001E2888"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r w:rsidRPr="001E2888">
              <w:t>1. Мужской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2. Женский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r>
        <w:rPr>
          <w:b/>
          <w:bCs/>
        </w:rPr>
        <w:t>4. Место регистрации</w:t>
      </w:r>
      <w:r>
        <w:t xml:space="preserve">  </w:t>
      </w:r>
    </w:p>
    <w:p w:rsidR="001E2888" w:rsidRDefault="001E2888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  <w:r w:rsidRPr="001E2888"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255" w:type="dxa"/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left="113"/>
              <w:rPr>
                <w:b/>
                <w:bCs/>
              </w:rPr>
            </w:pPr>
            <w:r w:rsidRPr="001E2888"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left="113"/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left="228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firstLine="113"/>
              <w:rPr>
                <w:b/>
                <w:bCs/>
              </w:rPr>
            </w:pPr>
            <w:r w:rsidRPr="001E2888"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firstLine="113"/>
              <w:rPr>
                <w:b/>
                <w:bCs/>
              </w:rPr>
            </w:pPr>
            <w:r w:rsidRPr="001E2888"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 xml:space="preserve">11. Сопровождение </w:t>
            </w:r>
            <w:r w:rsidRPr="001E2888"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1E2888" w:rsidRPr="001E2888" w:rsidRDefault="001E2888">
            <w:pPr>
              <w:ind w:firstLine="113"/>
              <w:rPr>
                <w:b/>
                <w:bCs/>
              </w:rPr>
            </w:pPr>
            <w:r w:rsidRPr="001E2888"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firstLine="113"/>
              <w:rPr>
                <w:b/>
                <w:bCs/>
              </w:rPr>
            </w:pPr>
            <w:r w:rsidRPr="001E2888"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1E2888" w:rsidRPr="001E2888" w:rsidRDefault="001E2888">
            <w:pPr>
              <w:ind w:left="113"/>
              <w:rPr>
                <w:sz w:val="10"/>
                <w:szCs w:val="10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ind w:firstLine="113"/>
              <w:rPr>
                <w:b/>
                <w:bCs/>
              </w:rPr>
            </w:pPr>
            <w:r w:rsidRPr="001E2888"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1E2888" w:rsidRPr="001E2888" w:rsidRDefault="001E2888">
            <w:pPr>
              <w:ind w:left="113"/>
              <w:rPr>
                <w:sz w:val="18"/>
                <w:szCs w:val="18"/>
              </w:rPr>
            </w:pPr>
          </w:p>
        </w:tc>
      </w:tr>
    </w:tbl>
    <w:p w:rsidR="001E2888" w:rsidRDefault="001E2888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1E2888" w:rsidRDefault="001E2888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1E2888" w:rsidRDefault="001E2888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1E2888" w:rsidRDefault="001E2888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1E2888" w:rsidRDefault="001E2888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  <w:r w:rsidRPr="001E2888"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E2888" w:rsidRPr="001E2888" w:rsidRDefault="001E2888">
            <w:pPr>
              <w:ind w:left="57" w:right="57"/>
              <w:jc w:val="both"/>
              <w:rPr>
                <w:b/>
                <w:bCs/>
              </w:rPr>
            </w:pPr>
            <w:r w:rsidRPr="001E2888"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1E2888" w:rsidRDefault="001E2888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r w:rsidRPr="001E2888"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</w:pPr>
            <w:r w:rsidRPr="001E2888">
              <w:t>2. Амбулаторно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  <w:r w:rsidRPr="001E2888"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2888" w:rsidRPr="001E2888" w:rsidRDefault="001E2888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2888" w:rsidRPr="001E2888" w:rsidRDefault="001E2888"/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</w:tr>
    </w:tbl>
    <w:p w:rsidR="001E2888" w:rsidRDefault="001E288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rPr>
                <w:b/>
                <w:bCs/>
              </w:rPr>
            </w:pPr>
            <w:r w:rsidRPr="001E2888"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1E2888" w:rsidRPr="001E2888" w:rsidRDefault="001E2888">
            <w:pPr>
              <w:jc w:val="center"/>
              <w:rPr>
                <w:b/>
                <w:bCs/>
              </w:rPr>
            </w:pPr>
            <w:r w:rsidRPr="001E2888"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1E2888" w:rsidRPr="001E2888" w:rsidRDefault="001E2888">
            <w:pPr>
              <w:jc w:val="center"/>
            </w:pPr>
          </w:p>
        </w:tc>
      </w:tr>
    </w:tbl>
    <w:p w:rsidR="001E2888" w:rsidRDefault="001E2888">
      <w:r>
        <w:rPr>
          <w:b/>
          <w:bCs/>
        </w:rPr>
        <w:t>22. Лечащий врач (врач-специалист)</w:t>
      </w:r>
      <w:r>
        <w:t xml:space="preserve">  </w:t>
      </w:r>
    </w:p>
    <w:p w:rsidR="001E2888" w:rsidRDefault="001E2888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1E2888" w:rsidRDefault="001E2888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1E2888" w:rsidRDefault="001E2888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1E2888" w:rsidRDefault="001E2888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1E2888" w:rsidRDefault="001E2888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Горный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1E2888">
              <w:rPr>
                <w:sz w:val="18"/>
                <w:szCs w:val="18"/>
              </w:rPr>
              <w:t>Континентальный</w:t>
            </w:r>
            <w:proofErr w:type="gramEnd"/>
            <w:r w:rsidRPr="001E2888"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Климат полупустынь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Климат пустынь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1E2888">
              <w:rPr>
                <w:sz w:val="18"/>
                <w:szCs w:val="18"/>
              </w:rPr>
              <w:t>Муссонный</w:t>
            </w:r>
            <w:proofErr w:type="gramEnd"/>
            <w:r w:rsidRPr="001E2888"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Лесной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Лесостепной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Морской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Предгорный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Приморский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Степной</w:t>
            </w:r>
          </w:p>
        </w:tc>
      </w:tr>
    </w:tbl>
    <w:p w:rsidR="001E2888" w:rsidRDefault="001E2888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Субъект</w:t>
            </w:r>
            <w:r w:rsidRPr="001E2888"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Субъект</w:t>
            </w:r>
            <w:r w:rsidRPr="001E2888"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Субъект</w:t>
            </w:r>
            <w:r w:rsidRPr="001E2888"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Пермский край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Псковская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Ростовская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Рязанская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Самарская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Саратовская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Сахалинская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Свердловская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Смоленская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Тамбовская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Тверская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Томская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Тульская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Тюменская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Ульяновская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Челябинская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Забайкальский край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Ярославская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г. Москва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г. Санкт-Петербург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Ненецкий авт. округ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Республика Крым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г. Севастополь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Чукотский авт. округ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1E2888" w:rsidRPr="001E2888" w:rsidRDefault="001E2888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1E2888" w:rsidRDefault="001E288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 w:rsidRPr="001E2888"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1E2888" w:rsidRPr="001E2888" w:rsidRDefault="001E2888">
            <w:pPr>
              <w:jc w:val="center"/>
              <w:rPr>
                <w:b/>
                <w:bCs/>
                <w:sz w:val="18"/>
                <w:szCs w:val="18"/>
              </w:rPr>
            </w:pPr>
            <w:r w:rsidRPr="001E2888"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proofErr w:type="gramStart"/>
            <w:r w:rsidRPr="001E2888"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  <w:proofErr w:type="gramEnd"/>
          </w:p>
        </w:tc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Инвалиды</w:t>
            </w:r>
          </w:p>
        </w:tc>
      </w:tr>
      <w:tr w:rsidR="001E2888" w:rsidRPr="001E2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1E2888" w:rsidRPr="001E2888" w:rsidRDefault="001E288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E2888" w:rsidRPr="001E2888" w:rsidRDefault="001E2888">
            <w:pPr>
              <w:jc w:val="center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1E2888" w:rsidRPr="001E2888" w:rsidRDefault="001E2888">
            <w:pPr>
              <w:ind w:left="57" w:right="57"/>
              <w:jc w:val="both"/>
              <w:rPr>
                <w:sz w:val="18"/>
                <w:szCs w:val="18"/>
              </w:rPr>
            </w:pPr>
            <w:r w:rsidRPr="001E2888">
              <w:rPr>
                <w:sz w:val="18"/>
                <w:szCs w:val="18"/>
              </w:rPr>
              <w:t>Дети-инвалиды</w:t>
            </w:r>
          </w:p>
        </w:tc>
      </w:tr>
    </w:tbl>
    <w:p w:rsidR="00B34A7A" w:rsidRDefault="00B34A7A">
      <w:pPr>
        <w:rPr>
          <w:sz w:val="18"/>
          <w:szCs w:val="18"/>
        </w:rPr>
      </w:pPr>
    </w:p>
    <w:p w:rsidR="00B34A7A" w:rsidRPr="00B34A7A" w:rsidRDefault="00B34A7A" w:rsidP="00B34A7A">
      <w:pPr>
        <w:widowControl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  <w:r w:rsidRPr="00B34A7A">
        <w:rPr>
          <w:color w:val="000000"/>
          <w:sz w:val="18"/>
          <w:szCs w:val="18"/>
        </w:rPr>
        <w:lastRenderedPageBreak/>
        <w:t>Приложение № 12</w:t>
      </w:r>
    </w:p>
    <w:p w:rsidR="00B34A7A" w:rsidRPr="00B34A7A" w:rsidRDefault="00B34A7A" w:rsidP="00B34A7A">
      <w:pPr>
        <w:widowControl w:val="0"/>
        <w:adjustRightInd w:val="0"/>
        <w:jc w:val="right"/>
        <w:rPr>
          <w:color w:val="000000"/>
          <w:sz w:val="18"/>
          <w:szCs w:val="18"/>
        </w:rPr>
      </w:pPr>
      <w:r w:rsidRPr="00B34A7A">
        <w:rPr>
          <w:color w:val="000000"/>
          <w:sz w:val="18"/>
          <w:szCs w:val="18"/>
        </w:rPr>
        <w:t>к приказу Министерства здравоохранения</w:t>
      </w:r>
    </w:p>
    <w:p w:rsidR="00B34A7A" w:rsidRPr="00B34A7A" w:rsidRDefault="00B34A7A" w:rsidP="00B34A7A">
      <w:pPr>
        <w:widowControl w:val="0"/>
        <w:adjustRightInd w:val="0"/>
        <w:jc w:val="right"/>
        <w:rPr>
          <w:color w:val="000000"/>
          <w:sz w:val="18"/>
          <w:szCs w:val="18"/>
        </w:rPr>
      </w:pPr>
      <w:r w:rsidRPr="00B34A7A">
        <w:rPr>
          <w:color w:val="000000"/>
          <w:sz w:val="18"/>
          <w:szCs w:val="18"/>
        </w:rPr>
        <w:t>Российской Федерации</w:t>
      </w:r>
    </w:p>
    <w:p w:rsidR="00B34A7A" w:rsidRPr="00B34A7A" w:rsidRDefault="00B34A7A" w:rsidP="00B34A7A">
      <w:pPr>
        <w:widowControl w:val="0"/>
        <w:adjustRightInd w:val="0"/>
        <w:jc w:val="right"/>
        <w:rPr>
          <w:color w:val="000000"/>
          <w:sz w:val="18"/>
          <w:szCs w:val="18"/>
        </w:rPr>
      </w:pPr>
      <w:r w:rsidRPr="00B34A7A">
        <w:rPr>
          <w:color w:val="000000"/>
          <w:sz w:val="18"/>
          <w:szCs w:val="18"/>
        </w:rPr>
        <w:t>от 15 декабря 2014 года № 834н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bookmarkStart w:id="2" w:name="Par1961"/>
      <w:bookmarkEnd w:id="2"/>
      <w:r w:rsidRPr="00B34A7A">
        <w:rPr>
          <w:b/>
          <w:bCs/>
          <w:color w:val="000000"/>
        </w:rPr>
        <w:t>ПОРЯДОК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ЗАПОЛНЕНИЯ УЧЕТНОЙ ФОРМЫ № 070</w:t>
      </w:r>
      <w:proofErr w:type="gramStart"/>
      <w:r w:rsidRPr="00B34A7A">
        <w:rPr>
          <w:b/>
          <w:bCs/>
          <w:color w:val="000000"/>
        </w:rPr>
        <w:t>/У</w:t>
      </w:r>
      <w:proofErr w:type="gramEnd"/>
      <w:r w:rsidRPr="00B34A7A">
        <w:rPr>
          <w:b/>
          <w:bCs/>
          <w:color w:val="000000"/>
        </w:rPr>
        <w:t xml:space="preserve"> "СПРАВКА ДЛЯ ПОЛУЧЕНИЯ</w:t>
      </w:r>
    </w:p>
    <w:p w:rsidR="00B34A7A" w:rsidRPr="00B34A7A" w:rsidRDefault="00B34A7A" w:rsidP="00B34A7A">
      <w:pPr>
        <w:widowControl w:val="0"/>
        <w:adjustRightInd w:val="0"/>
        <w:jc w:val="center"/>
        <w:rPr>
          <w:b/>
          <w:bCs/>
          <w:color w:val="000000"/>
        </w:rPr>
      </w:pPr>
      <w:r w:rsidRPr="00B34A7A">
        <w:rPr>
          <w:b/>
          <w:bCs/>
          <w:color w:val="000000"/>
        </w:rPr>
        <w:t>ПУТЕВКИ НА САНАТОРНО-КУРОРТНОЕ ЛЕЧЕНИЕ"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1. Учетная форма №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 При заполнении Справки: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3.1. Пункты 1 - 4 Справки заполняются на основании сведений, содержащихся в документе, удостоверяющем личность пациент</w:t>
      </w:r>
      <w:proofErr w:type="gramStart"/>
      <w:r w:rsidRPr="00B34A7A">
        <w:rPr>
          <w:color w:val="000000"/>
        </w:rPr>
        <w:t>а(</w:t>
      </w:r>
      <w:proofErr w:type="spellStart"/>
      <w:proofErr w:type="gramEnd"/>
      <w:r w:rsidRPr="00B34A7A">
        <w:rPr>
          <w:color w:val="000000"/>
        </w:rPr>
        <w:t>ки</w:t>
      </w:r>
      <w:proofErr w:type="spellEnd"/>
      <w:r w:rsidRPr="00B34A7A">
        <w:rPr>
          <w:color w:val="000000"/>
        </w:rPr>
        <w:t>).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Примечание: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B34A7A" w:rsidRPr="00B34A7A" w:rsidRDefault="00B34A7A" w:rsidP="00B34A7A">
      <w:pPr>
        <w:widowControl w:val="0"/>
        <w:adjustRightInd w:val="0"/>
        <w:ind w:firstLine="539"/>
        <w:jc w:val="both"/>
        <w:rPr>
          <w:color w:val="000000"/>
        </w:rPr>
      </w:pPr>
      <w:r w:rsidRPr="00B34A7A">
        <w:rPr>
          <w:color w:val="000000"/>
        </w:rPr>
        <w:t>--------------------------------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&lt;1&gt; Указ Президента Российской Федерации от 13.03.1997 №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№ 11, ст. 1301).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proofErr w:type="gramStart"/>
      <w:r w:rsidRPr="00B34A7A">
        <w:rPr>
          <w:color w:val="000000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--------------------------------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 xml:space="preserve">&lt;1&gt; Постановление Правительства Российской Федерации от 18.08.2008 № 628 "О </w:t>
      </w:r>
      <w:proofErr w:type="gramStart"/>
      <w:r w:rsidRPr="00B34A7A">
        <w:rPr>
          <w:color w:val="000000"/>
        </w:rPr>
        <w:t>Положении</w:t>
      </w:r>
      <w:proofErr w:type="gramEnd"/>
      <w:r w:rsidRPr="00B34A7A">
        <w:rPr>
          <w:color w:val="000000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№ 34, ст. 3937; 2009, № 23, ст. 2821; 2013, № 12, ст. 1347).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-------------------------------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&lt;1&gt; Постановление Правительства Российской Федерации от 12.02.2003 № 91 "Об удостоверении личности военнослужащего Российской Федерации" (Собрание законодательства Российской Федерации, 2003, № 7, ст. 654; 2006, № 49, ст. 5220).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--------------------------------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proofErr w:type="gramStart"/>
      <w:r w:rsidRPr="00B34A7A">
        <w:rPr>
          <w:color w:val="000000"/>
        </w:rPr>
        <w:t>&lt;1&gt; Федеральный закон от 19.02.1993 № 4528-1 "О беженцах" (Ведомости Съезда народных депутатов и Верховного Совета Российской Федерации, 1993, № 12, ст. 425; Собрание законодательства Российской Федерации, 1997, № 26, ст. 2956; 1998, № 30, ст. 3613; 2000, № 33, ст. 3348; № 46, ст. 4537; 2003, № 27, ст. 2700; 2004, № 27, ст. 2711; № 35, ст. 3607;</w:t>
      </w:r>
      <w:proofErr w:type="gramEnd"/>
      <w:r w:rsidRPr="00B34A7A">
        <w:rPr>
          <w:color w:val="000000"/>
        </w:rPr>
        <w:t xml:space="preserve"> </w:t>
      </w:r>
      <w:proofErr w:type="gramStart"/>
      <w:r w:rsidRPr="00B34A7A">
        <w:rPr>
          <w:color w:val="000000"/>
        </w:rPr>
        <w:t>2006, № 31, ст. 3420; 2007, № 1, ст. 29; 2008, № 30, ст. 3616; 2011, № 1, ст. 29; 2012, № 10, ст. 1166, № 47, ст. 6397, № 53, ст. 7647; 2013, № 27, ст. 3477).</w:t>
      </w:r>
      <w:proofErr w:type="gramEnd"/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Документами, удостоверяющими личность лица без гражданства в Российской Федерации, являются: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разрешение на временное проживание;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вид на жительство;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--------------------------------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lastRenderedPageBreak/>
        <w:t>&lt;1&gt; Статья 10 Федерального закона от 25.07.2002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B34A7A" w:rsidRPr="00B34A7A" w:rsidRDefault="00B34A7A" w:rsidP="00B34A7A">
      <w:pPr>
        <w:widowControl w:val="0"/>
        <w:adjustRightInd w:val="0"/>
        <w:jc w:val="both"/>
        <w:rPr>
          <w:color w:val="000000"/>
        </w:rPr>
      </w:pP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3.3. Пункты 6 - 13, выделенные серым цветом, заполняются только на граждан, имеющих право на получение набора социальных услуг</w:t>
      </w:r>
      <w:r>
        <w:rPr>
          <w:color w:val="000000"/>
        </w:rPr>
        <w:t>.</w:t>
      </w:r>
      <w:r w:rsidRPr="00B34A7A">
        <w:rPr>
          <w:color w:val="000000"/>
        </w:rPr>
        <w:t xml:space="preserve">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B34A7A" w:rsidRPr="00B34A7A" w:rsidRDefault="00B34A7A" w:rsidP="00B34A7A">
      <w:pPr>
        <w:widowControl w:val="0"/>
        <w:adjustRightInd w:val="0"/>
        <w:ind w:firstLine="540"/>
        <w:jc w:val="both"/>
        <w:rPr>
          <w:color w:val="000000"/>
        </w:rPr>
      </w:pPr>
      <w:r w:rsidRPr="00B34A7A">
        <w:rPr>
          <w:color w:val="000000"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№ 025/у, предусмотренная приложением № 1 к приказу Минздрава России от 15.12.2014 № 834н) с обязательным кодированием диагнозов по МКБ-10.</w:t>
      </w:r>
    </w:p>
    <w:sectPr w:rsidR="00B34A7A" w:rsidRPr="00B34A7A"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07" w:rsidRDefault="00D07A07">
      <w:r>
        <w:separator/>
      </w:r>
    </w:p>
  </w:endnote>
  <w:endnote w:type="continuationSeparator" w:id="0">
    <w:p w:rsidR="00D07A07" w:rsidRDefault="00D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07" w:rsidRDefault="00D07A07">
      <w:r>
        <w:separator/>
      </w:r>
    </w:p>
  </w:footnote>
  <w:footnote w:type="continuationSeparator" w:id="0">
    <w:p w:rsidR="00D07A07" w:rsidRDefault="00D07A07">
      <w:r>
        <w:continuationSeparator/>
      </w:r>
    </w:p>
  </w:footnote>
  <w:footnote w:id="1">
    <w:p w:rsidR="001E2888" w:rsidRDefault="001E2888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1E2888" w:rsidRDefault="001E2888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1E2888" w:rsidRDefault="001E2888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A"/>
    <w:rsid w:val="001E2888"/>
    <w:rsid w:val="00A74844"/>
    <w:rsid w:val="00A85FEF"/>
    <w:rsid w:val="00B34A7A"/>
    <w:rsid w:val="00D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2120</Words>
  <Characters>14035</Characters>
  <Application>Microsoft Office Word</Application>
  <DocSecurity>0</DocSecurity>
  <Lines>668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comp001</cp:lastModifiedBy>
  <cp:revision>2</cp:revision>
  <cp:lastPrinted>2015-03-03T09:14:00Z</cp:lastPrinted>
  <dcterms:created xsi:type="dcterms:W3CDTF">2023-06-09T15:15:00Z</dcterms:created>
  <dcterms:modified xsi:type="dcterms:W3CDTF">2023-06-09T15:15:00Z</dcterms:modified>
</cp:coreProperties>
</file>